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proofErr w:type="gramStart"/>
      <w:r>
        <w:rPr>
          <w:rFonts w:ascii="Arial" w:hAnsi="Arial" w:cs="Arial"/>
          <w:color w:val="777777"/>
          <w:sz w:val="23"/>
          <w:szCs w:val="23"/>
        </w:rPr>
        <w:t>На  январь</w:t>
      </w:r>
      <w:proofErr w:type="gramEnd"/>
      <w:r>
        <w:rPr>
          <w:rFonts w:ascii="Arial" w:hAnsi="Arial" w:cs="Arial"/>
          <w:color w:val="777777"/>
          <w:sz w:val="23"/>
          <w:szCs w:val="23"/>
        </w:rPr>
        <w:t>-февраль приходится максимум простудных заболеваний. 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В числе прочих неприятностей, такая обстановка чревата длительными и массовыми прерываниями процесса обучения.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Профилактика простуды у школьников в это время имеет большое значение.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В нашей школе осуществляются мероприятия по ликвидации вируса в воздухе помещений и на поверхности предметов. Проводятся: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  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1 )вакцинация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от гриппа;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  2)  контроль за температурой воздуха в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классе( имеется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термометры для измерения температуры воздуха);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  3) дезинфекция поверхностей;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  4) влажная уборка;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  5) при первых признаках гриппа у одного из учеников,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отправляют  на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прием к медсестре, вызывают родителей или отправляют домой;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  6) в каждом классе висит график проветривания помещения;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  7)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приобретены  маски</w:t>
      </w:r>
      <w:proofErr w:type="gramEnd"/>
      <w:r>
        <w:rPr>
          <w:rFonts w:ascii="Arial" w:hAnsi="Arial" w:cs="Arial"/>
          <w:color w:val="777777"/>
          <w:sz w:val="23"/>
          <w:szCs w:val="23"/>
        </w:rPr>
        <w:t>  для   учащихся с первыми признаками заболевания( во всех классах);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Классными руководителями и медсестрой школы Мальцевой Н.И. проводятся классные часы, беседы по профилактике ОРВИ, гриппа и др.  простудных заболеваний, о правилах личной гигиены;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В фойе школы для учащихся и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родителей  размещена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информация о профилактике гриппа, в классных кабинетах вывешены памятки по профилактике гриппа.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noProof/>
          <w:color w:val="777777"/>
          <w:sz w:val="23"/>
          <w:szCs w:val="23"/>
        </w:rPr>
        <w:drawing>
          <wp:inline distT="0" distB="0" distL="0" distR="0">
            <wp:extent cx="3562350" cy="2657475"/>
            <wp:effectExtent l="0" t="0" r="0" b="9525"/>
            <wp:docPr id="2" name="Рисунок 2" descr="http://one-school.ru/assets/images/news2016/0126/antigr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e-school.ru/assets/images/news2016/0126/antigrip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Профилактика гриппа: памятка для родителей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            Грипп — острое сезонное вирусное заболевание. Вирусы подразделяются на 3 типа: А, В и С, каждый имеет свои штаммы, что позволяет вирусу ежегодно менять свою антигенную структуру. Болезнь опасна своей непредсказуемостью. Эпидемии гриппа случаются каждый год обычно в холодное время года и поражают до 15% </w:t>
      </w:r>
      <w:r>
        <w:rPr>
          <w:rFonts w:ascii="Arial" w:hAnsi="Arial" w:cs="Arial"/>
          <w:color w:val="777777"/>
          <w:sz w:val="23"/>
          <w:szCs w:val="23"/>
        </w:rPr>
        <w:lastRenderedPageBreak/>
        <w:t>населения земного шара. Грипп и ОРВИ составляют 95% всех инфекционных заболеваний в мире. Ежегодно в мире заболевают до 500 млн. человек, 2 миллиона из которых умирают. Периодически повторяясь, грипп и ОРЗ отнимают у нас суммарно около года полноценной жизни. Человек проводит эти месяцы в беспомощном состоянии, страдая от лихорадки, общей разбитости, головной боли, отравления организма ядовитыми вирусными белками. Основной источник инфекции – больной человек, путь передачи инфекции воздушно-капельный. Заражение гриппом происходит при кашле, чихании во время общения с больным. Возможна передача вирусов через предметы личной гигиены и посуду. Заражению способствуют близкое общение с больным, плохое проветривание помещения, нарушения санитарно-гигиенических норм.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       Восприимчивость людей к вирусам гриппа абсолютна. Наиболее высокие показатели заболеваемости в эпидемические подъемы приходятся на детей. 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видов ,</w:t>
      </w:r>
      <w:proofErr w:type="spellStart"/>
      <w:r>
        <w:rPr>
          <w:rFonts w:ascii="Arial" w:hAnsi="Arial" w:cs="Arial"/>
          <w:color w:val="777777"/>
          <w:sz w:val="23"/>
          <w:szCs w:val="23"/>
        </w:rPr>
        <w:t>актерий</w:t>
      </w:r>
      <w:proofErr w:type="spellEnd"/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, а также для проникновения извне новых бактерий, вызывающих вторичную инфекцию — пневмонию, бронхит, отит, обострение хронических заболеваний, могут пострадать сердце, суставы.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>
        <w:rPr>
          <w:rFonts w:ascii="Arial" w:hAnsi="Arial" w:cs="Arial"/>
          <w:color w:val="777777"/>
          <w:sz w:val="23"/>
          <w:szCs w:val="23"/>
        </w:rPr>
        <w:t>трахеобронхиты</w:t>
      </w:r>
      <w:proofErr w:type="spellEnd"/>
      <w:r>
        <w:rPr>
          <w:rFonts w:ascii="Arial" w:hAnsi="Arial" w:cs="Arial"/>
          <w:color w:val="777777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777777"/>
          <w:sz w:val="23"/>
          <w:szCs w:val="23"/>
        </w:rPr>
        <w:t>менингоэнцефалиты</w:t>
      </w:r>
      <w:proofErr w:type="spellEnd"/>
      <w:r>
        <w:rPr>
          <w:rFonts w:ascii="Arial" w:hAnsi="Arial" w:cs="Arial"/>
          <w:color w:val="777777"/>
          <w:sz w:val="23"/>
          <w:szCs w:val="23"/>
        </w:rPr>
        <w:t>. 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Первые признаки гриппа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    Для гриппа характерно очень быстрое развитие клинических симптомов. Температура тела достигает максимальных значений (39°С – 40°С) уже в первые 12-24 часа.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Типичным для гриппа является развитие трахеита, сопровождающееся болезненным кашлем в области грудины, отита, пневмонии.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Что делать, если вы заболели?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             При первых симптомах необходимо обратиться к врачу. Соблюдайте постельный режим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и  следуйте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всем рекомендациям врача. Категорически запрещено заниматься самолечением и беспечно относиться к болезни. Соблюдайте меры профилактики до начала эпидемии.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Как защитить себя от гриппа?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                    Профилактические мероприятия в первую очередь должны быть направлены на повышение защитных сил организма. К ним относятся: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занятия физической культурой, закаливание и рациональное питание (свежие овощи и фрукты, соки, обязательно 1 раз в день мясо или рыба), своевременный отдых. Рекомендуется принимать витаминно-минеральные комплексы.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 xml:space="preserve">                  В период эпидемии гриппа с профилактической целью рекомендуется чаще бывать на свежем отдыхе, в рацион питания включайте продукты с высоким содержанием витамина </w:t>
      </w:r>
      <w:proofErr w:type="gramStart"/>
      <w:r>
        <w:rPr>
          <w:rFonts w:ascii="Arial" w:hAnsi="Arial" w:cs="Arial"/>
          <w:color w:val="777777"/>
          <w:sz w:val="23"/>
          <w:szCs w:val="23"/>
        </w:rPr>
        <w:t>С ,</w:t>
      </w:r>
      <w:proofErr w:type="gramEnd"/>
      <w:r>
        <w:rPr>
          <w:rFonts w:ascii="Arial" w:hAnsi="Arial" w:cs="Arial"/>
          <w:color w:val="777777"/>
          <w:sz w:val="23"/>
          <w:szCs w:val="23"/>
        </w:rPr>
        <w:t xml:space="preserve"> т.к. квашеная капуста, клюква, лимоны, киви, мандарины, апельсины, грейпфруты и природные фитонциды — чеснок и лук. Для профилактики в период эпидемий гриппа можно принимать по 2-3 зубчика чеснока ежедневно. Достаточно пожевать несколько минут зубчик чеснока, чтобы полностью очистить </w:t>
      </w:r>
      <w:r>
        <w:rPr>
          <w:rFonts w:ascii="Arial" w:hAnsi="Arial" w:cs="Arial"/>
          <w:color w:val="777777"/>
          <w:sz w:val="23"/>
          <w:szCs w:val="23"/>
        </w:rPr>
        <w:lastRenderedPageBreak/>
        <w:t>полость рта от бактерий. При уходе за больным соблюдайте правила личной гигиены, регулярно проветривайте помещение, проводите влажную уборку. Одним из наиболее распространенных и доступных средств профилактики гриппа является ватно-марлевая повязка (маска).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Что запрещено и не рекомендуется при гриппе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  Самолечение при гриппе не допустимо, особенно для детей и лиц пожилого возраста. Ведь предугадать течение гриппа невозможно, а осложнения могут быть самыми различными. Только врач может правильно оценить состояние больного. Такое осложнение, как острая пневмония, нередко развивается с первых же дней, а иногда и с первых часов заболевания гриппом. Поэтому необходимо назначение специфических противовирусных средств и адекватной терапии антибактериальными средствами и другими препаратами (чтобы не допустить осложнений). Часто показаны и дополнительные обследования — рентген грудной клетки, ЭКГ. Больные гриппом требуют постоянного наблюдения со стороны медработников, но, к сожалению, около 30% больных госпитализируются в стационары поздно — после 5–6 дней заболевания, что и приводит к затяжному течению пневмонии и других осложнений.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   Недопустимо, чтобы больные или родители заболевших детей самостоятельно начинали прием антибиотиков (часто неоправданный), что не только не предупреждает развитие бактериальных осложнений у взрослых и детей, а порой и способствует возникновению аллергических реакций, переходу заболевания в хроническую форму, дисбактериозу, формированию устойчивых форм бактерий.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 Необходимо помнить, что инфекция легко передается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 Так что, по крайней мере, на период эпидемий рекомендуется отказаться от рукопожатий. Необходимо часто мыть руки, особенно во время болезни или ухода за больным. Для профилактики гриппа и других ОРВИ важно уменьшить число контактов с источниками инфекции, что особенно важно для детей. Не рекомендуется активно пользоваться городским общественным транспортом и ходить в гости. Дети должны как можно больше гулять: на свежем воздухе заразиться гриппом практически невозможно.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  Для профилактики гриппа на сегодняшний день существует широкий выбор лекарственных средств. Эти противовирусные препараты облегчают клинические симптомы гриппа и уменьшают продолжительность болезни в среднем на 1,5–3 дня. Однако необходимо отметить, что они обладают специфической активностью только в отношении вируса гриппа А и бессильны против вируса гриппа В. В дополнение к этому многие лекарственные средства имеют широкий перечень противопоказаний и могут вызвать побочные реакции.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       Лечение данными препаратами эффективно только в случае их приема в течение первых 48 часов после начала заболевания. В этом случае заболевание не развивается дальше, предотвращаются возможные осложнения, снижается вероятность заражения окружающих. 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r>
        <w:rPr>
          <w:rStyle w:val="a4"/>
          <w:rFonts w:ascii="Arial" w:hAnsi="Arial" w:cs="Arial"/>
          <w:color w:val="777777"/>
          <w:sz w:val="23"/>
          <w:szCs w:val="23"/>
        </w:rPr>
        <w:t>Помните —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777777"/>
          <w:sz w:val="23"/>
          <w:szCs w:val="23"/>
        </w:rPr>
        <w:t>здоровье  Вас</w:t>
      </w:r>
      <w:proofErr w:type="gramEnd"/>
      <w:r>
        <w:rPr>
          <w:rStyle w:val="a4"/>
          <w:rFonts w:ascii="Arial" w:hAnsi="Arial" w:cs="Arial"/>
          <w:color w:val="777777"/>
          <w:sz w:val="23"/>
          <w:szCs w:val="23"/>
        </w:rPr>
        <w:t xml:space="preserve"> и Ваших детей  в Ваших руках!</w:t>
      </w:r>
    </w:p>
    <w:p w:rsidR="00A62F96" w:rsidRDefault="00A62F96" w:rsidP="00A62F9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777777"/>
          <w:sz w:val="23"/>
          <w:szCs w:val="23"/>
        </w:rPr>
      </w:pPr>
      <w:bookmarkStart w:id="0" w:name="_GoBack"/>
      <w:r>
        <w:rPr>
          <w:rFonts w:ascii="Arial" w:hAnsi="Arial" w:cs="Arial"/>
          <w:b/>
          <w:bCs/>
          <w:noProof/>
          <w:color w:val="777777"/>
          <w:sz w:val="23"/>
          <w:szCs w:val="23"/>
        </w:rPr>
        <w:lastRenderedPageBreak/>
        <w:drawing>
          <wp:inline distT="0" distB="0" distL="0" distR="0">
            <wp:extent cx="5229225" cy="5944648"/>
            <wp:effectExtent l="0" t="0" r="0" b="0"/>
            <wp:docPr id="1" name="Рисунок 1" descr="http://one-school.ru/assets/images/news2016/0126/gri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e-school.ru/assets/images/news2016/0126/gripp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54" cy="594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4EB3" w:rsidRDefault="00814EB3"/>
    <w:sectPr w:rsidR="0081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96"/>
    <w:rsid w:val="00814EB3"/>
    <w:rsid w:val="00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298D-BA59-4BA5-AA28-9B281D64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2019-02-26T10:30:00Z</dcterms:created>
  <dcterms:modified xsi:type="dcterms:W3CDTF">2019-02-26T10:33:00Z</dcterms:modified>
</cp:coreProperties>
</file>